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EB5A2" w14:textId="77777777" w:rsidR="00353927" w:rsidRDefault="00353927" w:rsidP="00CE2BC7">
      <w:pPr>
        <w:jc w:val="right"/>
        <w:rPr>
          <w:rFonts w:ascii="Futura Bk BT" w:hAnsi="Futura Bk BT" w:cs="Calibri"/>
          <w:sz w:val="22"/>
        </w:rPr>
      </w:pPr>
      <w:bookmarkStart w:id="0" w:name="_Hlk27122928"/>
      <w:bookmarkEnd w:id="0"/>
    </w:p>
    <w:p w14:paraId="148BFFAE" w14:textId="69729C0B" w:rsidR="0075123F" w:rsidRPr="009927E5" w:rsidRDefault="00B81C1C" w:rsidP="00CE2BC7">
      <w:pPr>
        <w:jc w:val="right"/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H</w:t>
      </w:r>
      <w:r w:rsidR="00BB3C0A" w:rsidRPr="009927E5">
        <w:rPr>
          <w:rFonts w:ascii="Futura Bk BT" w:hAnsi="Futura Bk BT" w:cs="Calibri"/>
          <w:sz w:val="22"/>
        </w:rPr>
        <w:t xml:space="preserve">ohen </w:t>
      </w:r>
      <w:r w:rsidR="006F158D" w:rsidRPr="009927E5">
        <w:rPr>
          <w:rFonts w:ascii="Futura Bk BT" w:hAnsi="Futura Bk BT" w:cs="Calibri"/>
          <w:sz w:val="22"/>
        </w:rPr>
        <w:t>Neuendorf,</w:t>
      </w:r>
      <w:r w:rsidR="00B8252D" w:rsidRPr="009927E5">
        <w:rPr>
          <w:rFonts w:ascii="Futura Bk BT" w:hAnsi="Futura Bk BT" w:cs="Calibri"/>
          <w:sz w:val="22"/>
        </w:rPr>
        <w:t xml:space="preserve"> den </w:t>
      </w:r>
      <w:r w:rsidR="00F05C97">
        <w:rPr>
          <w:rFonts w:ascii="Futura Bk BT" w:hAnsi="Futura Bk BT" w:cs="Calibri"/>
          <w:sz w:val="22"/>
        </w:rPr>
        <w:t>17.12.2021</w:t>
      </w:r>
    </w:p>
    <w:p w14:paraId="59DC626B" w14:textId="77777777" w:rsidR="00BB3C0A" w:rsidRDefault="00BB3C0A" w:rsidP="005E444B">
      <w:pPr>
        <w:rPr>
          <w:rFonts w:ascii="Calibri" w:hAnsi="Calibri" w:cs="Calibri"/>
          <w:sz w:val="22"/>
        </w:rPr>
      </w:pPr>
    </w:p>
    <w:p w14:paraId="03DBA180" w14:textId="77777777" w:rsidR="00F05C97" w:rsidRDefault="00F05C97" w:rsidP="00D61FA3">
      <w:pPr>
        <w:rPr>
          <w:rFonts w:ascii="Futura Md BT" w:hAnsi="Futura Md BT" w:cs="Calibri"/>
          <w:bCs/>
          <w:sz w:val="28"/>
          <w:szCs w:val="28"/>
        </w:rPr>
      </w:pPr>
      <w:r w:rsidRPr="00F05C97">
        <w:rPr>
          <w:rFonts w:ascii="Futura Md BT" w:hAnsi="Futura Md BT" w:cs="Calibri"/>
          <w:bCs/>
          <w:sz w:val="28"/>
          <w:szCs w:val="28"/>
        </w:rPr>
        <w:t>SMS-Versand über IP-Verbindung</w:t>
      </w:r>
      <w:r>
        <w:rPr>
          <w:rFonts w:ascii="Futura Md BT" w:hAnsi="Futura Md BT" w:cs="Calibri"/>
          <w:bCs/>
          <w:sz w:val="28"/>
          <w:szCs w:val="28"/>
        </w:rPr>
        <w:t xml:space="preserve"> –</w:t>
      </w:r>
    </w:p>
    <w:p w14:paraId="63A601E7" w14:textId="636BD54C" w:rsidR="00E95365" w:rsidRDefault="00F05C97" w:rsidP="00D61FA3">
      <w:pPr>
        <w:rPr>
          <w:rFonts w:ascii="Futura Md BT" w:hAnsi="Futura Md BT" w:cs="Calibri"/>
          <w:bCs/>
          <w:sz w:val="28"/>
          <w:szCs w:val="28"/>
        </w:rPr>
      </w:pPr>
      <w:r>
        <w:rPr>
          <w:rFonts w:ascii="Futura Md BT" w:hAnsi="Futura Md BT" w:cs="Calibri"/>
          <w:bCs/>
          <w:sz w:val="28"/>
          <w:szCs w:val="28"/>
        </w:rPr>
        <w:t>e</w:t>
      </w:r>
      <w:r w:rsidRPr="00F05C97">
        <w:rPr>
          <w:rFonts w:ascii="Futura Md BT" w:hAnsi="Futura Md BT" w:cs="Calibri"/>
          <w:bCs/>
          <w:sz w:val="28"/>
          <w:szCs w:val="28"/>
        </w:rPr>
        <w:t>ine sichere Übertragung für Fernwirkgerät</w:t>
      </w:r>
      <w:r>
        <w:rPr>
          <w:rFonts w:ascii="Futura Md BT" w:hAnsi="Futura Md BT" w:cs="Calibri"/>
          <w:bCs/>
          <w:sz w:val="28"/>
          <w:szCs w:val="28"/>
        </w:rPr>
        <w:t>e</w:t>
      </w:r>
    </w:p>
    <w:p w14:paraId="27A27CE0" w14:textId="77777777" w:rsidR="00F05C97" w:rsidRDefault="00F05C97" w:rsidP="00D72859">
      <w:pPr>
        <w:rPr>
          <w:rFonts w:ascii="Futura Md BT" w:hAnsi="Futura Md BT" w:cs="Calibri"/>
          <w:bCs/>
        </w:rPr>
      </w:pPr>
    </w:p>
    <w:p w14:paraId="67B0BFD0" w14:textId="4167BF01" w:rsidR="00F76A72" w:rsidRPr="009579A7" w:rsidRDefault="009579A7" w:rsidP="00D72859">
      <w:pPr>
        <w:rPr>
          <w:rFonts w:ascii="Calibri" w:hAnsi="Calibri" w:cs="Calibri"/>
          <w:bCs/>
        </w:rPr>
      </w:pPr>
      <w:r w:rsidRPr="009579A7">
        <w:rPr>
          <w:rFonts w:ascii="Futura Bk BT" w:hAnsi="Futura Bk BT"/>
          <w:bCs/>
          <w:i/>
          <w:iCs/>
          <w:noProof/>
        </w:rPr>
        <w:drawing>
          <wp:anchor distT="0" distB="0" distL="114300" distR="114300" simplePos="0" relativeHeight="251658240" behindDoc="1" locked="0" layoutInCell="1" allowOverlap="1" wp14:anchorId="7B1451AB" wp14:editId="1BBEC582">
            <wp:simplePos x="0" y="0"/>
            <wp:positionH relativeFrom="margin">
              <wp:posOffset>2402205</wp:posOffset>
            </wp:positionH>
            <wp:positionV relativeFrom="paragraph">
              <wp:posOffset>71120</wp:posOffset>
            </wp:positionV>
            <wp:extent cx="3488690" cy="2326005"/>
            <wp:effectExtent l="0" t="0" r="0" b="0"/>
            <wp:wrapTight wrapText="bothSides">
              <wp:wrapPolygon edited="0">
                <wp:start x="0" y="0"/>
                <wp:lineTo x="0" y="21405"/>
                <wp:lineTo x="21466" y="21405"/>
                <wp:lineTo x="21466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690" cy="2326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377C58" w14:textId="77777777" w:rsidR="009579A7" w:rsidRDefault="00F05C97" w:rsidP="00F05C97">
      <w:pPr>
        <w:rPr>
          <w:rFonts w:ascii="Futura Bk BT" w:hAnsi="Futura Bk BT"/>
          <w:i/>
          <w:iCs/>
          <w:sz w:val="22"/>
          <w:szCs w:val="22"/>
        </w:rPr>
      </w:pPr>
      <w:r w:rsidRPr="00F05C97">
        <w:rPr>
          <w:rFonts w:ascii="Futura Bk BT" w:hAnsi="Futura Bk BT"/>
          <w:i/>
          <w:iCs/>
          <w:sz w:val="22"/>
          <w:szCs w:val="22"/>
        </w:rPr>
        <w:t>Die Kurznachricht SMS hat im privaten Gebrauch an Bedeutung verloren, ist aber immer noch eine sehr beliebte Möglichkeit, Meldungen, Messwerte oder Alarme aus Fernwirkanlagen zu übertragen.</w:t>
      </w:r>
    </w:p>
    <w:p w14:paraId="24836752" w14:textId="77777777" w:rsidR="009579A7" w:rsidRDefault="009579A7" w:rsidP="00F05C97">
      <w:pPr>
        <w:rPr>
          <w:rFonts w:ascii="Futura Bk BT" w:hAnsi="Futura Bk BT"/>
          <w:i/>
          <w:iCs/>
          <w:sz w:val="22"/>
          <w:szCs w:val="22"/>
        </w:rPr>
      </w:pPr>
    </w:p>
    <w:p w14:paraId="1306EE64" w14:textId="5A5880E9" w:rsidR="005041DF" w:rsidRDefault="00F05C97" w:rsidP="00F05C97">
      <w:pPr>
        <w:rPr>
          <w:rFonts w:ascii="Futura Bk BT" w:hAnsi="Futura Bk BT"/>
          <w:i/>
          <w:iCs/>
          <w:sz w:val="22"/>
          <w:szCs w:val="22"/>
        </w:rPr>
      </w:pPr>
      <w:r w:rsidRPr="00F05C97">
        <w:rPr>
          <w:rFonts w:ascii="Futura Bk BT" w:hAnsi="Futura Bk BT"/>
          <w:i/>
          <w:iCs/>
          <w:sz w:val="22"/>
          <w:szCs w:val="22"/>
        </w:rPr>
        <w:t>Technisch gesehen ist die SMS eine Anwendung aus der Zeit der 2G-Netze, die in LTE-Netzen durch entsprechende Dienste nicht immer sicher umgesetzt wird.</w:t>
      </w:r>
    </w:p>
    <w:p w14:paraId="763219FC" w14:textId="2DC892A5" w:rsidR="00E95365" w:rsidRDefault="00E95365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</w:p>
    <w:p w14:paraId="6BD064DC" w14:textId="16D5E9AE" w:rsidR="00127BE4" w:rsidRDefault="00127BE4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</w:p>
    <w:p w14:paraId="2772695E" w14:textId="77777777" w:rsidR="00110DF5" w:rsidRDefault="00110DF5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</w:p>
    <w:p w14:paraId="17A6AE1A" w14:textId="12221D03" w:rsidR="009655F7" w:rsidRDefault="009655F7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</w:p>
    <w:p w14:paraId="62320D50" w14:textId="77777777" w:rsidR="00F05C97" w:rsidRDefault="00F05C97" w:rsidP="00F05C97">
      <w:pPr>
        <w:rPr>
          <w:rFonts w:ascii="Futura Bk BT" w:hAnsi="Futura Bk BT"/>
          <w:sz w:val="22"/>
          <w:szCs w:val="22"/>
        </w:rPr>
      </w:pPr>
      <w:r w:rsidRPr="00F05C97">
        <w:rPr>
          <w:rFonts w:ascii="Futura Bk BT" w:hAnsi="Futura Bk BT"/>
          <w:sz w:val="22"/>
          <w:szCs w:val="22"/>
        </w:rPr>
        <w:t xml:space="preserve">Im Unterschied zum </w:t>
      </w:r>
      <w:r w:rsidRPr="00F05C97">
        <w:rPr>
          <w:rFonts w:ascii="Futura Bk BT" w:hAnsi="Futura Bk BT"/>
          <w:b/>
          <w:bCs/>
          <w:sz w:val="22"/>
          <w:szCs w:val="22"/>
        </w:rPr>
        <w:t>SMS-Versand</w:t>
      </w:r>
      <w:r w:rsidRPr="00F05C97">
        <w:rPr>
          <w:rFonts w:ascii="Futura Bk BT" w:hAnsi="Futura Bk BT"/>
          <w:sz w:val="22"/>
          <w:szCs w:val="22"/>
        </w:rPr>
        <w:t xml:space="preserve"> ist der </w:t>
      </w:r>
      <w:r w:rsidRPr="00F05C97">
        <w:rPr>
          <w:rFonts w:ascii="Futura Bk BT" w:hAnsi="Futura Bk BT"/>
          <w:b/>
          <w:bCs/>
          <w:sz w:val="22"/>
          <w:szCs w:val="22"/>
        </w:rPr>
        <w:t>SMS-Empfang</w:t>
      </w:r>
      <w:r w:rsidRPr="00F05C97">
        <w:rPr>
          <w:rFonts w:ascii="Futura Bk BT" w:hAnsi="Futura Bk BT"/>
          <w:sz w:val="22"/>
          <w:szCs w:val="22"/>
        </w:rPr>
        <w:t xml:space="preserve"> weitaus stabiler, da hier wichtige Anwender aus den Bereichen Banking und Onlinehandel auf eine rasche und zuverlässige Auslieferung angewiesen sind. </w:t>
      </w:r>
    </w:p>
    <w:p w14:paraId="0409DAAC" w14:textId="3535973F" w:rsidR="00F05C97" w:rsidRDefault="00F05C97" w:rsidP="00F05C97">
      <w:pPr>
        <w:rPr>
          <w:rFonts w:ascii="Futura Bk BT" w:hAnsi="Futura Bk BT"/>
          <w:sz w:val="22"/>
          <w:szCs w:val="22"/>
        </w:rPr>
      </w:pPr>
      <w:r w:rsidRPr="00F05C97">
        <w:rPr>
          <w:rFonts w:ascii="Futura Bk BT" w:hAnsi="Futura Bk BT"/>
          <w:sz w:val="22"/>
          <w:szCs w:val="22"/>
        </w:rPr>
        <w:t xml:space="preserve">Diese SMS werden über </w:t>
      </w:r>
      <w:r w:rsidRPr="00F05C97">
        <w:rPr>
          <w:rFonts w:ascii="Futura Bk BT" w:hAnsi="Futura Bk BT"/>
          <w:b/>
          <w:bCs/>
          <w:sz w:val="22"/>
          <w:szCs w:val="22"/>
        </w:rPr>
        <w:t>IP-Verbindungen</w:t>
      </w:r>
      <w:r w:rsidRPr="00F05C97">
        <w:rPr>
          <w:rFonts w:ascii="Futura Bk BT" w:hAnsi="Futura Bk BT"/>
          <w:sz w:val="22"/>
          <w:szCs w:val="22"/>
        </w:rPr>
        <w:t xml:space="preserve"> ausgeliefert und kontrolliert.</w:t>
      </w:r>
    </w:p>
    <w:p w14:paraId="63F815EA" w14:textId="77777777" w:rsidR="00F05C97" w:rsidRPr="00F05C97" w:rsidRDefault="00F05C97" w:rsidP="00F05C97">
      <w:pPr>
        <w:rPr>
          <w:rFonts w:ascii="Futura Bk BT" w:hAnsi="Futura Bk BT"/>
          <w:sz w:val="22"/>
          <w:szCs w:val="22"/>
        </w:rPr>
      </w:pPr>
    </w:p>
    <w:p w14:paraId="6B4136FB" w14:textId="77777777" w:rsidR="00F05C97" w:rsidRDefault="00F05C97" w:rsidP="00F05C97">
      <w:pPr>
        <w:rPr>
          <w:rFonts w:ascii="Futura Bk BT" w:hAnsi="Futura Bk BT"/>
          <w:sz w:val="22"/>
          <w:szCs w:val="22"/>
        </w:rPr>
      </w:pPr>
      <w:r w:rsidRPr="00F05C97">
        <w:rPr>
          <w:rFonts w:ascii="Futura Bk BT" w:hAnsi="Futura Bk BT"/>
          <w:sz w:val="22"/>
          <w:szCs w:val="22"/>
        </w:rPr>
        <w:t xml:space="preserve">Probleme für den SMS-Versand resultieren aber auch daraus, dass vermehrt </w:t>
      </w:r>
      <w:r w:rsidRPr="00F05C97">
        <w:rPr>
          <w:rFonts w:ascii="Futura Bk BT" w:hAnsi="Futura Bk BT"/>
          <w:b/>
          <w:bCs/>
          <w:sz w:val="22"/>
          <w:szCs w:val="22"/>
        </w:rPr>
        <w:t>SIM-Karten</w:t>
      </w:r>
      <w:r w:rsidRPr="00F05C97">
        <w:rPr>
          <w:rFonts w:ascii="Futura Bk BT" w:hAnsi="Futura Bk BT"/>
          <w:sz w:val="22"/>
          <w:szCs w:val="22"/>
        </w:rPr>
        <w:t xml:space="preserve"> verwendet werden, die nur für IP-Verbindungen geeignet sind. Diese können zwar SMS über einen IP-Dienst empfangen, unterstützen den SMS-Versand jedoch nicht. Hier wäre zielführend spezielle </w:t>
      </w:r>
      <w:r w:rsidRPr="00F05C97">
        <w:rPr>
          <w:rFonts w:ascii="Futura Bk BT" w:hAnsi="Futura Bk BT"/>
          <w:b/>
          <w:bCs/>
          <w:sz w:val="22"/>
          <w:szCs w:val="22"/>
        </w:rPr>
        <w:t>M2M-SIM-Karten</w:t>
      </w:r>
      <w:r w:rsidRPr="00F05C97">
        <w:rPr>
          <w:rFonts w:ascii="Futura Bk BT" w:hAnsi="Futura Bk BT"/>
          <w:sz w:val="22"/>
          <w:szCs w:val="22"/>
        </w:rPr>
        <w:t xml:space="preserve"> zu nutzen, die explizit für SMS-Versand vorgesehen sind.</w:t>
      </w:r>
      <w:r>
        <w:rPr>
          <w:rFonts w:ascii="Futura Bk BT" w:hAnsi="Futura Bk BT"/>
          <w:sz w:val="22"/>
          <w:szCs w:val="22"/>
        </w:rPr>
        <w:t xml:space="preserve"> </w:t>
      </w:r>
    </w:p>
    <w:p w14:paraId="22C76EC5" w14:textId="77777777" w:rsidR="00F05C97" w:rsidRDefault="00F05C97" w:rsidP="00F05C97">
      <w:pPr>
        <w:rPr>
          <w:rFonts w:ascii="Futura Bk BT" w:hAnsi="Futura Bk BT"/>
          <w:sz w:val="22"/>
          <w:szCs w:val="22"/>
        </w:rPr>
      </w:pPr>
    </w:p>
    <w:p w14:paraId="5B83E0B5" w14:textId="77777777" w:rsidR="00F05C97" w:rsidRDefault="00F05C97" w:rsidP="00F05C97">
      <w:pPr>
        <w:rPr>
          <w:rFonts w:ascii="Futura Bk BT" w:hAnsi="Futura Bk BT"/>
          <w:sz w:val="22"/>
          <w:szCs w:val="22"/>
        </w:rPr>
      </w:pPr>
      <w:r w:rsidRPr="00F05C97">
        <w:rPr>
          <w:rFonts w:ascii="Futura Bk BT" w:hAnsi="Futura Bk BT"/>
          <w:sz w:val="22"/>
          <w:szCs w:val="22"/>
        </w:rPr>
        <w:t xml:space="preserve">ConiuGo hat jedoch einen viel einfacheren Weg gefunden, </w:t>
      </w:r>
      <w:r w:rsidRPr="00F05C97">
        <w:rPr>
          <w:rFonts w:ascii="Futura Bk BT" w:hAnsi="Futura Bk BT"/>
          <w:b/>
          <w:bCs/>
          <w:sz w:val="22"/>
          <w:szCs w:val="22"/>
        </w:rPr>
        <w:t>SMS zuverlässig zuzustellen</w:t>
      </w:r>
      <w:r w:rsidRPr="00F05C97">
        <w:rPr>
          <w:rFonts w:ascii="Futura Bk BT" w:hAnsi="Futura Bk BT"/>
          <w:sz w:val="22"/>
          <w:szCs w:val="22"/>
        </w:rPr>
        <w:t xml:space="preserve">. Die Lösung besteht darin, auch den Versand der SMS – so wie schon den Empfang – auf einen Dienst innerhalb der IP-Welt umzustellen. Durch den </w:t>
      </w:r>
      <w:r w:rsidRPr="00F05C97">
        <w:rPr>
          <w:rFonts w:ascii="Futura Bk BT" w:hAnsi="Futura Bk BT"/>
          <w:b/>
          <w:bCs/>
          <w:sz w:val="22"/>
          <w:szCs w:val="22"/>
        </w:rPr>
        <w:t>Eintrag „IP“ in der Gerätekonfiguration</w:t>
      </w:r>
      <w:r w:rsidRPr="00F05C97">
        <w:rPr>
          <w:rFonts w:ascii="Futura Bk BT" w:hAnsi="Futura Bk BT"/>
          <w:sz w:val="22"/>
          <w:szCs w:val="22"/>
        </w:rPr>
        <w:t xml:space="preserve"> nutzen Geräte der </w:t>
      </w:r>
      <w:r w:rsidRPr="00F05C97">
        <w:rPr>
          <w:rFonts w:ascii="Futura Bk BT" w:hAnsi="Futura Bk BT"/>
          <w:b/>
          <w:bCs/>
          <w:sz w:val="22"/>
          <w:szCs w:val="22"/>
        </w:rPr>
        <w:t>GSM Scout LTE-Familie</w:t>
      </w:r>
      <w:r w:rsidRPr="00F05C97">
        <w:rPr>
          <w:rFonts w:ascii="Futura Bk BT" w:hAnsi="Futura Bk BT"/>
          <w:sz w:val="22"/>
          <w:szCs w:val="22"/>
        </w:rPr>
        <w:t xml:space="preserve"> den neuen Dienst über den </w:t>
      </w:r>
      <w:r w:rsidRPr="00F05C97">
        <w:rPr>
          <w:rFonts w:ascii="Futura Bk BT" w:hAnsi="Futura Bk BT"/>
          <w:b/>
          <w:bCs/>
          <w:sz w:val="22"/>
          <w:szCs w:val="22"/>
        </w:rPr>
        <w:t>ConiuGo-Clouddienst</w:t>
      </w:r>
      <w:r w:rsidRPr="00F05C97">
        <w:rPr>
          <w:rFonts w:ascii="Futura Bk BT" w:hAnsi="Futura Bk BT"/>
          <w:sz w:val="22"/>
          <w:szCs w:val="22"/>
        </w:rPr>
        <w:t xml:space="preserve"> als bevorzugten Weg zum Versenden von SMS. </w:t>
      </w:r>
    </w:p>
    <w:p w14:paraId="0EB0D91A" w14:textId="57F134CF" w:rsidR="00FD183E" w:rsidRDefault="00F05C97" w:rsidP="00F05C97">
      <w:pPr>
        <w:rPr>
          <w:rFonts w:ascii="Futura Bk BT" w:hAnsi="Futura Bk BT"/>
          <w:sz w:val="22"/>
          <w:szCs w:val="22"/>
        </w:rPr>
      </w:pPr>
      <w:r w:rsidRPr="00F05C97">
        <w:rPr>
          <w:rFonts w:ascii="Futura Bk BT" w:hAnsi="Futura Bk BT"/>
          <w:sz w:val="22"/>
          <w:szCs w:val="22"/>
        </w:rPr>
        <w:t xml:space="preserve">Die notwendigen Informationen werden über eine </w:t>
      </w:r>
      <w:r w:rsidRPr="00F05C97">
        <w:rPr>
          <w:rFonts w:ascii="Futura Bk BT" w:hAnsi="Futura Bk BT"/>
          <w:b/>
          <w:bCs/>
          <w:sz w:val="22"/>
          <w:szCs w:val="22"/>
        </w:rPr>
        <w:t>IP-Verbindung übertragen</w:t>
      </w:r>
      <w:r w:rsidRPr="00F05C97">
        <w:rPr>
          <w:rFonts w:ascii="Futura Bk BT" w:hAnsi="Futura Bk BT"/>
          <w:sz w:val="22"/>
          <w:szCs w:val="22"/>
        </w:rPr>
        <w:t xml:space="preserve"> und von ConiuGo an die Zieltelefone als SMS ausgeliefert. Die geringen Dienstgebühren lohnen sich, denn man kann mit </w:t>
      </w:r>
      <w:r w:rsidRPr="00CD2623">
        <w:rPr>
          <w:rFonts w:ascii="Futura Bk BT" w:hAnsi="Futura Bk BT"/>
          <w:b/>
          <w:bCs/>
          <w:sz w:val="22"/>
          <w:szCs w:val="22"/>
        </w:rPr>
        <w:t>preisgünstigen SIM-Karten für IP</w:t>
      </w:r>
      <w:r w:rsidRPr="00F05C97">
        <w:rPr>
          <w:rFonts w:ascii="Futura Bk BT" w:hAnsi="Futura Bk BT"/>
          <w:sz w:val="22"/>
          <w:szCs w:val="22"/>
        </w:rPr>
        <w:t xml:space="preserve"> arbeiten.</w:t>
      </w:r>
    </w:p>
    <w:p w14:paraId="209E3D94" w14:textId="639492A3" w:rsidR="005041DF" w:rsidRDefault="005041DF">
      <w:pPr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br w:type="page"/>
      </w:r>
    </w:p>
    <w:p w14:paraId="6686464D" w14:textId="77777777" w:rsidR="00BB3C0A" w:rsidRPr="009927E5" w:rsidRDefault="00BB3C0A" w:rsidP="005E444B">
      <w:pPr>
        <w:rPr>
          <w:rFonts w:ascii="Futura Bk BT" w:hAnsi="Futura Bk BT" w:cs="Calibri"/>
          <w:b/>
          <w:sz w:val="22"/>
        </w:rPr>
      </w:pPr>
      <w:r w:rsidRPr="009927E5">
        <w:rPr>
          <w:rFonts w:ascii="Futura Bk BT" w:hAnsi="Futura Bk BT" w:cs="Calibri"/>
          <w:b/>
          <w:sz w:val="22"/>
        </w:rPr>
        <w:lastRenderedPageBreak/>
        <w:t>Unternehmen</w:t>
      </w:r>
    </w:p>
    <w:p w14:paraId="717E7C17" w14:textId="726BB161" w:rsidR="00353927" w:rsidRPr="00353927" w:rsidRDefault="00353927" w:rsidP="00353927">
      <w:pPr>
        <w:jc w:val="both"/>
        <w:rPr>
          <w:rFonts w:ascii="Futura Bk BT" w:hAnsi="Futura Bk BT" w:cs="Calibri"/>
          <w:sz w:val="22"/>
        </w:rPr>
      </w:pPr>
      <w:r w:rsidRPr="00353927">
        <w:rPr>
          <w:rFonts w:ascii="Futura Bk BT" w:hAnsi="Futura Bk BT" w:cs="Calibri"/>
          <w:sz w:val="22"/>
        </w:rPr>
        <w:t>Die Coniu</w:t>
      </w:r>
      <w:r w:rsidR="002950BA">
        <w:rPr>
          <w:rFonts w:ascii="Futura Bk BT" w:hAnsi="Futura Bk BT" w:cs="Calibri"/>
          <w:sz w:val="22"/>
        </w:rPr>
        <w:t>G</w:t>
      </w:r>
      <w:r w:rsidRPr="00353927">
        <w:rPr>
          <w:rFonts w:ascii="Futura Bk BT" w:hAnsi="Futura Bk BT" w:cs="Calibri"/>
          <w:sz w:val="22"/>
        </w:rPr>
        <w:t>o GmbH ist ein Entwickler von GSM M2M Lösungen zur weltweiten Stör</w:t>
      </w:r>
      <w:r w:rsidR="00077F2E">
        <w:rPr>
          <w:rFonts w:ascii="Futura Bk BT" w:hAnsi="Futura Bk BT" w:cs="Calibri"/>
          <w:sz w:val="22"/>
        </w:rPr>
        <w:softHyphen/>
      </w:r>
      <w:r w:rsidRPr="00353927">
        <w:rPr>
          <w:rFonts w:ascii="Futura Bk BT" w:hAnsi="Futura Bk BT" w:cs="Calibri"/>
          <w:sz w:val="22"/>
        </w:rPr>
        <w:t>meldung und Fernwirkung, wie zum Beispiel GPS</w:t>
      </w:r>
      <w:r w:rsidR="002950BA">
        <w:rPr>
          <w:rFonts w:ascii="Futura Bk BT" w:hAnsi="Futura Bk BT" w:cs="Calibri"/>
          <w:sz w:val="22"/>
        </w:rPr>
        <w:t>-</w:t>
      </w:r>
      <w:r w:rsidRPr="00353927">
        <w:rPr>
          <w:rFonts w:ascii="Futura Bk BT" w:hAnsi="Futura Bk BT" w:cs="Calibri"/>
          <w:sz w:val="22"/>
        </w:rPr>
        <w:t>Flottensteuerung. Sicherung und Schutz gegen Diebstahl, Telematik, Telemetrie, Telemedizin, Fahrzeug-Ortung. Homecare und Wireless Connection, Online Monitoring, generelle Steuerung und viele andere.</w:t>
      </w:r>
    </w:p>
    <w:p w14:paraId="4843D495" w14:textId="7122A535" w:rsidR="00BB3C0A" w:rsidRPr="009927E5" w:rsidRDefault="00353927" w:rsidP="00353927">
      <w:pPr>
        <w:jc w:val="both"/>
        <w:rPr>
          <w:rFonts w:ascii="Futura Bk BT" w:hAnsi="Futura Bk BT" w:cs="Calibri"/>
          <w:sz w:val="22"/>
        </w:rPr>
      </w:pPr>
      <w:r w:rsidRPr="00353927">
        <w:rPr>
          <w:rFonts w:ascii="Futura Bk BT" w:hAnsi="Futura Bk BT" w:cs="Calibri"/>
          <w:sz w:val="22"/>
        </w:rPr>
        <w:t>Speziell im Bereich der Entwicklung von GSM/LTE-Mode</w:t>
      </w:r>
      <w:r w:rsidR="002950BA">
        <w:rPr>
          <w:rFonts w:ascii="Futura Bk BT" w:hAnsi="Futura Bk BT" w:cs="Calibri"/>
          <w:sz w:val="22"/>
        </w:rPr>
        <w:t>m</w:t>
      </w:r>
      <w:r w:rsidRPr="00353927">
        <w:rPr>
          <w:rFonts w:ascii="Futura Bk BT" w:hAnsi="Futura Bk BT" w:cs="Calibri"/>
          <w:sz w:val="22"/>
        </w:rPr>
        <w:t>s zur M2M Datenfernüber</w:t>
      </w:r>
      <w:r w:rsidR="00077F2E">
        <w:rPr>
          <w:rFonts w:ascii="Futura Bk BT" w:hAnsi="Futura Bk BT" w:cs="Calibri"/>
          <w:sz w:val="22"/>
        </w:rPr>
        <w:softHyphen/>
      </w:r>
      <w:r w:rsidRPr="00353927">
        <w:rPr>
          <w:rFonts w:ascii="Futura Bk BT" w:hAnsi="Futura Bk BT" w:cs="Calibri"/>
          <w:sz w:val="22"/>
        </w:rPr>
        <w:t>tragung nimmt die ConiuGo seit vielen Jahren eine Spitzenposition auf dem deutschen GSM M2M Markt ein und verfügt daher über ein hohes Maß an GSM Know-</w:t>
      </w:r>
      <w:r>
        <w:rPr>
          <w:rFonts w:ascii="Futura Bk BT" w:hAnsi="Futura Bk BT" w:cs="Calibri"/>
          <w:sz w:val="22"/>
        </w:rPr>
        <w:t>h</w:t>
      </w:r>
      <w:r w:rsidRPr="00353927">
        <w:rPr>
          <w:rFonts w:ascii="Futura Bk BT" w:hAnsi="Futura Bk BT" w:cs="Calibri"/>
          <w:sz w:val="22"/>
        </w:rPr>
        <w:t>ow</w:t>
      </w:r>
      <w:r w:rsidR="00BB3C0A" w:rsidRPr="009927E5">
        <w:rPr>
          <w:rFonts w:ascii="Futura Bk BT" w:hAnsi="Futura Bk BT" w:cs="Calibri"/>
          <w:sz w:val="22"/>
        </w:rPr>
        <w:t>.</w:t>
      </w:r>
    </w:p>
    <w:p w14:paraId="6D3F4572" w14:textId="77777777" w:rsidR="00144F33" w:rsidRPr="009927E5" w:rsidRDefault="00144F33" w:rsidP="005E444B">
      <w:pPr>
        <w:rPr>
          <w:rFonts w:ascii="Futura Bk BT" w:hAnsi="Futura Bk BT" w:cs="Calibri"/>
          <w:sz w:val="22"/>
        </w:rPr>
      </w:pPr>
    </w:p>
    <w:p w14:paraId="2F582724" w14:textId="15938B13" w:rsidR="0075123F" w:rsidRPr="009927E5" w:rsidRDefault="0075123F" w:rsidP="005E444B">
      <w:pPr>
        <w:spacing w:before="240"/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 xml:space="preserve">- </w:t>
      </w:r>
      <w:r w:rsidR="006A2BD6">
        <w:rPr>
          <w:rFonts w:ascii="Futura Bk BT" w:hAnsi="Futura Bk BT" w:cs="Calibri"/>
          <w:sz w:val="22"/>
        </w:rPr>
        <w:t>1.</w:t>
      </w:r>
      <w:r w:rsidR="00CD2623">
        <w:rPr>
          <w:rFonts w:ascii="Futura Bk BT" w:hAnsi="Futura Bk BT" w:cs="Calibri"/>
          <w:sz w:val="22"/>
        </w:rPr>
        <w:t>659</w:t>
      </w:r>
      <w:r w:rsidRPr="009927E5">
        <w:rPr>
          <w:rFonts w:ascii="Futura Bk BT" w:hAnsi="Futura Bk BT" w:cs="Calibri"/>
          <w:sz w:val="22"/>
        </w:rPr>
        <w:t xml:space="preserve"> Zeichen (inklusive Leerzeichen)</w:t>
      </w:r>
    </w:p>
    <w:p w14:paraId="63E26C50" w14:textId="2CF9EA8D" w:rsidR="0075123F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- der Text ist zur sofortigen Veröffentlichung freigegeben</w:t>
      </w:r>
    </w:p>
    <w:p w14:paraId="0AA7EE87" w14:textId="78F2BBDD" w:rsidR="00BC21FB" w:rsidRPr="009927E5" w:rsidRDefault="00BC21FB" w:rsidP="005E444B">
      <w:pPr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- weiteres Bildmaterial auf Anfrage erhältlich</w:t>
      </w:r>
    </w:p>
    <w:p w14:paraId="006229E9" w14:textId="77777777" w:rsidR="0075123F" w:rsidRPr="009927E5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- bitte Beleg-Exemplar zusenden</w:t>
      </w:r>
    </w:p>
    <w:p w14:paraId="50EE71E3" w14:textId="77777777" w:rsidR="0075123F" w:rsidRPr="009927E5" w:rsidRDefault="0075123F" w:rsidP="005E444B">
      <w:pPr>
        <w:spacing w:before="240"/>
        <w:rPr>
          <w:rFonts w:ascii="Futura Bk BT" w:hAnsi="Futura Bk BT" w:cs="Calibri"/>
          <w:b/>
          <w:sz w:val="22"/>
        </w:rPr>
      </w:pPr>
      <w:r w:rsidRPr="009927E5">
        <w:rPr>
          <w:rFonts w:ascii="Futura Bk BT" w:hAnsi="Futura Bk BT" w:cs="Calibri"/>
          <w:b/>
          <w:sz w:val="22"/>
        </w:rPr>
        <w:t xml:space="preserve">Kontakt </w:t>
      </w:r>
    </w:p>
    <w:p w14:paraId="536ADBBD" w14:textId="119D7BA9" w:rsidR="0075123F" w:rsidRDefault="0038487C" w:rsidP="005E444B">
      <w:pPr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Nina Meseke</w:t>
      </w:r>
    </w:p>
    <w:p w14:paraId="619DC873" w14:textId="247E4188" w:rsidR="0038487C" w:rsidRPr="0038487C" w:rsidRDefault="00580886" w:rsidP="005E444B">
      <w:pPr>
        <w:rPr>
          <w:rFonts w:ascii="Futura Bk BT" w:hAnsi="Futura Bk BT" w:cs="Calibri"/>
          <w:sz w:val="22"/>
        </w:rPr>
      </w:pPr>
      <w:hyperlink r:id="rId9" w:history="1">
        <w:r w:rsidR="0038487C" w:rsidRPr="0038487C">
          <w:rPr>
            <w:rStyle w:val="Hyperlink"/>
            <w:rFonts w:ascii="Futura Bk BT" w:hAnsi="Futura Bk BT" w:cs="Calibri"/>
            <w:color w:val="auto"/>
            <w:sz w:val="22"/>
            <w:u w:val="none"/>
          </w:rPr>
          <w:t>n.meseke@coniugo.com</w:t>
        </w:r>
      </w:hyperlink>
    </w:p>
    <w:p w14:paraId="21831B20" w14:textId="3DF62F0D" w:rsidR="0038487C" w:rsidRPr="00822390" w:rsidRDefault="0038487C" w:rsidP="005E444B">
      <w:pPr>
        <w:rPr>
          <w:rFonts w:ascii="Futura Bk BT" w:hAnsi="Futura Bk BT" w:cs="Calibri"/>
          <w:sz w:val="22"/>
        </w:rPr>
      </w:pPr>
      <w:r w:rsidRPr="00822390">
        <w:rPr>
          <w:rFonts w:ascii="Futura Bk BT" w:hAnsi="Futura Bk BT" w:cs="Calibri"/>
          <w:sz w:val="22"/>
        </w:rPr>
        <w:t>Presse</w:t>
      </w:r>
    </w:p>
    <w:p w14:paraId="457CC025" w14:textId="5F1EB2E4" w:rsidR="0075123F" w:rsidRPr="009927E5" w:rsidRDefault="00353927" w:rsidP="005E444B">
      <w:pPr>
        <w:spacing w:before="240"/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ConiuGo</w:t>
      </w:r>
      <w:r w:rsidR="0075123F" w:rsidRPr="009927E5">
        <w:rPr>
          <w:rFonts w:ascii="Futura Bk BT" w:hAnsi="Futura Bk BT" w:cs="Calibri"/>
          <w:sz w:val="22"/>
        </w:rPr>
        <w:t xml:space="preserve"> GmbH </w:t>
      </w:r>
    </w:p>
    <w:p w14:paraId="5DE42727" w14:textId="77777777" w:rsidR="0075123F" w:rsidRPr="009927E5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Berliner Str. 4a, 16540 Hohen Neuendorf</w:t>
      </w:r>
    </w:p>
    <w:p w14:paraId="14BEE999" w14:textId="4B3EEEF9" w:rsidR="00B6572F" w:rsidRPr="009927E5" w:rsidRDefault="0075123F" w:rsidP="005E444B">
      <w:pPr>
        <w:rPr>
          <w:rFonts w:ascii="Futura Bk BT" w:hAnsi="Futura Bk BT" w:cs="Calibri"/>
        </w:rPr>
      </w:pPr>
      <w:r w:rsidRPr="009927E5">
        <w:rPr>
          <w:rFonts w:ascii="Futura Bk BT" w:hAnsi="Futura Bk BT" w:cs="Calibri"/>
          <w:sz w:val="22"/>
        </w:rPr>
        <w:t>Tel: 03303</w:t>
      </w:r>
      <w:r w:rsidR="00FA2E20" w:rsidRPr="009927E5">
        <w:rPr>
          <w:rFonts w:ascii="Futura Bk BT" w:hAnsi="Futura Bk BT" w:cs="Calibri"/>
          <w:sz w:val="22"/>
        </w:rPr>
        <w:t>/</w:t>
      </w:r>
      <w:r w:rsidRPr="009927E5">
        <w:rPr>
          <w:rFonts w:ascii="Futura Bk BT" w:hAnsi="Futura Bk BT" w:cs="Calibri"/>
          <w:sz w:val="22"/>
        </w:rPr>
        <w:t>409-6</w:t>
      </w:r>
      <w:r w:rsidR="00353927">
        <w:rPr>
          <w:rFonts w:ascii="Futura Bk BT" w:hAnsi="Futura Bk BT" w:cs="Calibri"/>
          <w:sz w:val="22"/>
        </w:rPr>
        <w:t>39</w:t>
      </w:r>
      <w:r w:rsidRPr="009927E5">
        <w:rPr>
          <w:rFonts w:ascii="Futura Bk BT" w:hAnsi="Futura Bk BT" w:cs="Calibri"/>
          <w:sz w:val="22"/>
        </w:rPr>
        <w:t>, Fax: 03303</w:t>
      </w:r>
      <w:r w:rsidR="00FA2E20" w:rsidRPr="009927E5">
        <w:rPr>
          <w:rFonts w:ascii="Futura Bk BT" w:hAnsi="Futura Bk BT" w:cs="Calibri"/>
          <w:sz w:val="22"/>
        </w:rPr>
        <w:t>/</w:t>
      </w:r>
      <w:r w:rsidRPr="009927E5">
        <w:rPr>
          <w:rFonts w:ascii="Futura Bk BT" w:hAnsi="Futura Bk BT" w:cs="Calibri"/>
          <w:sz w:val="22"/>
        </w:rPr>
        <w:t>409-691</w:t>
      </w:r>
    </w:p>
    <w:sectPr w:rsidR="00B6572F" w:rsidRPr="009927E5" w:rsidSect="008E6369">
      <w:headerReference w:type="default" r:id="rId10"/>
      <w:footerReference w:type="default" r:id="rId11"/>
      <w:pgSz w:w="11906" w:h="16838"/>
      <w:pgMar w:top="2127" w:right="1701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63F06" w14:textId="77777777" w:rsidR="0043267C" w:rsidRDefault="0043267C" w:rsidP="00E82C24">
      <w:r>
        <w:separator/>
      </w:r>
    </w:p>
  </w:endnote>
  <w:endnote w:type="continuationSeparator" w:id="0">
    <w:p w14:paraId="58753E8C" w14:textId="77777777" w:rsidR="0043267C" w:rsidRDefault="0043267C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4DBD" w14:textId="61D52E1D" w:rsidR="00375339" w:rsidRPr="00353927" w:rsidRDefault="004A0A92" w:rsidP="005E0A04">
    <w:pPr>
      <w:pStyle w:val="Kopfzeile"/>
      <w:tabs>
        <w:tab w:val="clear" w:pos="4536"/>
        <w:tab w:val="left" w:pos="5103"/>
      </w:tabs>
      <w:rPr>
        <w:rFonts w:ascii="Futura Bk BT" w:hAnsi="Futura Bk BT"/>
        <w:color w:val="333333"/>
        <w:sz w:val="16"/>
      </w:rPr>
    </w:pPr>
    <w:r w:rsidRPr="00353927">
      <w:rPr>
        <w:rFonts w:ascii="Futura Bk BT" w:hAnsi="Futura Bk BT"/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C90D7A0" wp14:editId="6BACE6F2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 w:rsidRPr="00353927">
      <w:rPr>
        <w:rFonts w:ascii="Futura Bk BT" w:hAnsi="Futura Bk BT"/>
        <w:color w:val="333333"/>
      </w:rPr>
      <w:t>www</w:t>
    </w:r>
    <w:r w:rsidR="00353927">
      <w:rPr>
        <w:rFonts w:ascii="Futura Bk BT" w:hAnsi="Futura Bk BT"/>
        <w:color w:val="333333"/>
      </w:rPr>
      <w:t>.coniugo</w:t>
    </w:r>
    <w:r w:rsidR="00375339" w:rsidRPr="00353927">
      <w:rPr>
        <w:rFonts w:ascii="Futura Bk BT" w:hAnsi="Futura Bk BT"/>
        <w:color w:val="333333"/>
      </w:rPr>
      <w:t>.de</w:t>
    </w:r>
    <w:r w:rsidR="00375339" w:rsidRPr="00353927">
      <w:rPr>
        <w:rFonts w:ascii="Futura Bk BT" w:hAnsi="Futura Bk BT"/>
        <w:color w:val="333333"/>
        <w:sz w:val="18"/>
      </w:rPr>
      <w:tab/>
    </w:r>
    <w:r w:rsidR="00353927">
      <w:rPr>
        <w:rFonts w:ascii="Futura Bk BT" w:hAnsi="Futura Bk BT"/>
        <w:color w:val="333333"/>
        <w:sz w:val="16"/>
      </w:rPr>
      <w:t>ConiuGo</w:t>
    </w:r>
    <w:r w:rsidR="00375339" w:rsidRPr="00353927">
      <w:rPr>
        <w:rFonts w:ascii="Futura Bk BT" w:hAnsi="Futura Bk BT"/>
        <w:color w:val="333333"/>
        <w:sz w:val="16"/>
      </w:rPr>
      <w:t xml:space="preserve"> GmbH</w:t>
    </w:r>
  </w:p>
  <w:p w14:paraId="4A4A432C" w14:textId="77777777" w:rsidR="00375339" w:rsidRPr="00353927" w:rsidRDefault="00375339" w:rsidP="005E0A04">
    <w:pPr>
      <w:pStyle w:val="Kopfzeile"/>
      <w:tabs>
        <w:tab w:val="clear" w:pos="4536"/>
        <w:tab w:val="left" w:pos="5103"/>
      </w:tabs>
      <w:rPr>
        <w:rFonts w:ascii="Futura Bk BT" w:hAnsi="Futura Bk BT"/>
        <w:color w:val="333333"/>
        <w:sz w:val="16"/>
      </w:rPr>
    </w:pPr>
    <w:r w:rsidRPr="00353927">
      <w:rPr>
        <w:rFonts w:ascii="Futura Bk BT" w:hAnsi="Futura Bk BT"/>
        <w:color w:val="333333"/>
        <w:sz w:val="16"/>
      </w:rPr>
      <w:tab/>
      <w:t>Berliner Str. 4a, 16540 Hohen Neuendorf</w:t>
    </w:r>
  </w:p>
  <w:p w14:paraId="1DFFBDF6" w14:textId="2BDA644C"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 w:rsidRPr="00353927">
      <w:rPr>
        <w:rFonts w:ascii="Futura Bk BT" w:hAnsi="Futura Bk BT"/>
        <w:color w:val="333333"/>
        <w:sz w:val="16"/>
      </w:rPr>
      <w:tab/>
      <w:t>Tel: 03303 –409-6</w:t>
    </w:r>
    <w:r w:rsidR="00353927">
      <w:rPr>
        <w:rFonts w:ascii="Futura Bk BT" w:hAnsi="Futura Bk BT"/>
        <w:color w:val="333333"/>
        <w:sz w:val="16"/>
      </w:rPr>
      <w:t>39</w:t>
    </w:r>
    <w:r w:rsidRPr="00353927">
      <w:rPr>
        <w:rFonts w:ascii="Futura Bk BT" w:hAnsi="Futura Bk BT"/>
        <w:color w:val="333333"/>
        <w:sz w:val="16"/>
      </w:rPr>
      <w:t>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BEC7" w14:textId="77777777" w:rsidR="0043267C" w:rsidRDefault="0043267C" w:rsidP="00E82C24">
      <w:r>
        <w:separator/>
      </w:r>
    </w:p>
  </w:footnote>
  <w:footnote w:type="continuationSeparator" w:id="0">
    <w:p w14:paraId="671A5A07" w14:textId="77777777" w:rsidR="0043267C" w:rsidRDefault="0043267C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5DF1" w14:textId="01B24A6D" w:rsidR="00375339" w:rsidRPr="009927E5" w:rsidRDefault="00D61FA3" w:rsidP="00E82C24">
    <w:pPr>
      <w:pStyle w:val="Kopfzeile"/>
      <w:pBdr>
        <w:bottom w:val="single" w:sz="12" w:space="1" w:color="auto"/>
      </w:pBdr>
      <w:rPr>
        <w:rFonts w:ascii="Futura Md BT" w:hAnsi="Futura Md BT"/>
        <w:sz w:val="48"/>
        <w:szCs w:val="48"/>
      </w:rPr>
    </w:pPr>
    <w:r w:rsidRPr="009927E5">
      <w:rPr>
        <w:rFonts w:ascii="Futura Md BT" w:hAnsi="Futura Md BT"/>
        <w:noProof/>
        <w:sz w:val="48"/>
        <w:szCs w:val="48"/>
      </w:rPr>
      <w:drawing>
        <wp:anchor distT="0" distB="0" distL="114300" distR="114300" simplePos="0" relativeHeight="251658752" behindDoc="0" locked="0" layoutInCell="1" allowOverlap="1" wp14:anchorId="2A2A8D5A" wp14:editId="4FC19BBE">
          <wp:simplePos x="0" y="0"/>
          <wp:positionH relativeFrom="column">
            <wp:posOffset>3672840</wp:posOffset>
          </wp:positionH>
          <wp:positionV relativeFrom="paragraph">
            <wp:posOffset>-393065</wp:posOffset>
          </wp:positionV>
          <wp:extent cx="2401200" cy="112680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niuGo logo 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27E5">
      <w:rPr>
        <w:rFonts w:ascii="Futura Md BT" w:hAnsi="Futura Md BT"/>
        <w:sz w:val="48"/>
        <w:szCs w:val="48"/>
      </w:rPr>
      <w:t>Pressemeldung</w:t>
    </w:r>
  </w:p>
  <w:p w14:paraId="022C58C3" w14:textId="77777777" w:rsidR="00D61FA3" w:rsidRPr="00E82C24" w:rsidRDefault="00D61FA3" w:rsidP="00E82C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423CD"/>
    <w:rsid w:val="0004771E"/>
    <w:rsid w:val="00054EEE"/>
    <w:rsid w:val="000624B1"/>
    <w:rsid w:val="00063A34"/>
    <w:rsid w:val="00067442"/>
    <w:rsid w:val="000769DE"/>
    <w:rsid w:val="00077F2E"/>
    <w:rsid w:val="00093E45"/>
    <w:rsid w:val="000B2229"/>
    <w:rsid w:val="00105904"/>
    <w:rsid w:val="00110DF5"/>
    <w:rsid w:val="00112940"/>
    <w:rsid w:val="00115D25"/>
    <w:rsid w:val="00122C79"/>
    <w:rsid w:val="001239D6"/>
    <w:rsid w:val="00123D8D"/>
    <w:rsid w:val="00125319"/>
    <w:rsid w:val="00127BE4"/>
    <w:rsid w:val="001324DE"/>
    <w:rsid w:val="0013319F"/>
    <w:rsid w:val="00144F33"/>
    <w:rsid w:val="00176F02"/>
    <w:rsid w:val="001852E0"/>
    <w:rsid w:val="00185B00"/>
    <w:rsid w:val="00187E7B"/>
    <w:rsid w:val="001978C7"/>
    <w:rsid w:val="001B40A8"/>
    <w:rsid w:val="001C3217"/>
    <w:rsid w:val="001C45DC"/>
    <w:rsid w:val="001D55AB"/>
    <w:rsid w:val="001F624E"/>
    <w:rsid w:val="00223803"/>
    <w:rsid w:val="00247BC8"/>
    <w:rsid w:val="00267723"/>
    <w:rsid w:val="00270B85"/>
    <w:rsid w:val="00276AA7"/>
    <w:rsid w:val="00283F96"/>
    <w:rsid w:val="002862EB"/>
    <w:rsid w:val="002950BA"/>
    <w:rsid w:val="002A2218"/>
    <w:rsid w:val="002B448B"/>
    <w:rsid w:val="002D5B11"/>
    <w:rsid w:val="002F51B1"/>
    <w:rsid w:val="00301B09"/>
    <w:rsid w:val="00304B67"/>
    <w:rsid w:val="0032395B"/>
    <w:rsid w:val="00326D4C"/>
    <w:rsid w:val="00331CC1"/>
    <w:rsid w:val="00353927"/>
    <w:rsid w:val="00354E8C"/>
    <w:rsid w:val="003556B1"/>
    <w:rsid w:val="00360CFC"/>
    <w:rsid w:val="00375339"/>
    <w:rsid w:val="0038487C"/>
    <w:rsid w:val="00387754"/>
    <w:rsid w:val="00397A1E"/>
    <w:rsid w:val="003A5699"/>
    <w:rsid w:val="003C2E54"/>
    <w:rsid w:val="003C32D2"/>
    <w:rsid w:val="003D0AA9"/>
    <w:rsid w:val="003D161F"/>
    <w:rsid w:val="003D430C"/>
    <w:rsid w:val="003D6B2F"/>
    <w:rsid w:val="003E05DA"/>
    <w:rsid w:val="003E4E9A"/>
    <w:rsid w:val="00404754"/>
    <w:rsid w:val="00412250"/>
    <w:rsid w:val="0043267C"/>
    <w:rsid w:val="00434172"/>
    <w:rsid w:val="004442E1"/>
    <w:rsid w:val="004570D6"/>
    <w:rsid w:val="004635B0"/>
    <w:rsid w:val="00463EB4"/>
    <w:rsid w:val="004857F7"/>
    <w:rsid w:val="004A0A92"/>
    <w:rsid w:val="004A6D5F"/>
    <w:rsid w:val="004A7AD6"/>
    <w:rsid w:val="004B1D43"/>
    <w:rsid w:val="004E0E84"/>
    <w:rsid w:val="004F14D4"/>
    <w:rsid w:val="0050335A"/>
    <w:rsid w:val="005041DF"/>
    <w:rsid w:val="005209D4"/>
    <w:rsid w:val="0052732D"/>
    <w:rsid w:val="00527AE0"/>
    <w:rsid w:val="00533BCC"/>
    <w:rsid w:val="00541D3C"/>
    <w:rsid w:val="00553EC1"/>
    <w:rsid w:val="00571D38"/>
    <w:rsid w:val="00580886"/>
    <w:rsid w:val="005B4F71"/>
    <w:rsid w:val="005C6676"/>
    <w:rsid w:val="005E0A04"/>
    <w:rsid w:val="005E444B"/>
    <w:rsid w:val="005E5809"/>
    <w:rsid w:val="005F107D"/>
    <w:rsid w:val="00600E80"/>
    <w:rsid w:val="00607CA4"/>
    <w:rsid w:val="00616C68"/>
    <w:rsid w:val="006228D5"/>
    <w:rsid w:val="00622ADD"/>
    <w:rsid w:val="0063593E"/>
    <w:rsid w:val="006373C9"/>
    <w:rsid w:val="00654C20"/>
    <w:rsid w:val="00663817"/>
    <w:rsid w:val="006A2BD6"/>
    <w:rsid w:val="006B2005"/>
    <w:rsid w:val="006B67D8"/>
    <w:rsid w:val="006E6A92"/>
    <w:rsid w:val="006F158D"/>
    <w:rsid w:val="00722E15"/>
    <w:rsid w:val="0073531B"/>
    <w:rsid w:val="00741D18"/>
    <w:rsid w:val="00742DA8"/>
    <w:rsid w:val="0075123F"/>
    <w:rsid w:val="0077694E"/>
    <w:rsid w:val="00782552"/>
    <w:rsid w:val="0078315B"/>
    <w:rsid w:val="007963D0"/>
    <w:rsid w:val="00796AB9"/>
    <w:rsid w:val="007B09E4"/>
    <w:rsid w:val="007C5FEE"/>
    <w:rsid w:val="007D3CB3"/>
    <w:rsid w:val="0082033F"/>
    <w:rsid w:val="00822390"/>
    <w:rsid w:val="008229A4"/>
    <w:rsid w:val="00852C90"/>
    <w:rsid w:val="00853035"/>
    <w:rsid w:val="008630B7"/>
    <w:rsid w:val="00871E0E"/>
    <w:rsid w:val="0088603B"/>
    <w:rsid w:val="008B6A54"/>
    <w:rsid w:val="008B6D01"/>
    <w:rsid w:val="008E6369"/>
    <w:rsid w:val="0090692C"/>
    <w:rsid w:val="00927508"/>
    <w:rsid w:val="009353BA"/>
    <w:rsid w:val="00940BC0"/>
    <w:rsid w:val="00944FD2"/>
    <w:rsid w:val="00951516"/>
    <w:rsid w:val="00953613"/>
    <w:rsid w:val="009579A7"/>
    <w:rsid w:val="009655F7"/>
    <w:rsid w:val="00975F15"/>
    <w:rsid w:val="009927E5"/>
    <w:rsid w:val="00994514"/>
    <w:rsid w:val="00996774"/>
    <w:rsid w:val="009A4548"/>
    <w:rsid w:val="009D0857"/>
    <w:rsid w:val="009D6018"/>
    <w:rsid w:val="009E3B30"/>
    <w:rsid w:val="009E3BDB"/>
    <w:rsid w:val="00A07275"/>
    <w:rsid w:val="00A128D0"/>
    <w:rsid w:val="00A133E3"/>
    <w:rsid w:val="00A30D4B"/>
    <w:rsid w:val="00A320B4"/>
    <w:rsid w:val="00A32809"/>
    <w:rsid w:val="00A418FF"/>
    <w:rsid w:val="00A83B9D"/>
    <w:rsid w:val="00A84086"/>
    <w:rsid w:val="00A862EB"/>
    <w:rsid w:val="00A95CE5"/>
    <w:rsid w:val="00AD1D49"/>
    <w:rsid w:val="00AE5230"/>
    <w:rsid w:val="00AF0A6D"/>
    <w:rsid w:val="00B142FF"/>
    <w:rsid w:val="00B14D67"/>
    <w:rsid w:val="00B21292"/>
    <w:rsid w:val="00B30782"/>
    <w:rsid w:val="00B42F9D"/>
    <w:rsid w:val="00B61EA5"/>
    <w:rsid w:val="00B63D9E"/>
    <w:rsid w:val="00B645D4"/>
    <w:rsid w:val="00B64C91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21FB"/>
    <w:rsid w:val="00BC355A"/>
    <w:rsid w:val="00BC59A3"/>
    <w:rsid w:val="00BE26E6"/>
    <w:rsid w:val="00BE28FC"/>
    <w:rsid w:val="00BF4143"/>
    <w:rsid w:val="00BF727B"/>
    <w:rsid w:val="00C030D8"/>
    <w:rsid w:val="00C07C77"/>
    <w:rsid w:val="00C15892"/>
    <w:rsid w:val="00C170B2"/>
    <w:rsid w:val="00C2699E"/>
    <w:rsid w:val="00C34BDF"/>
    <w:rsid w:val="00C80FBB"/>
    <w:rsid w:val="00CB5807"/>
    <w:rsid w:val="00CC07E9"/>
    <w:rsid w:val="00CC3B6A"/>
    <w:rsid w:val="00CC5874"/>
    <w:rsid w:val="00CD07A8"/>
    <w:rsid w:val="00CD2623"/>
    <w:rsid w:val="00CD3439"/>
    <w:rsid w:val="00CD7452"/>
    <w:rsid w:val="00CE2BC7"/>
    <w:rsid w:val="00D01B56"/>
    <w:rsid w:val="00D04B65"/>
    <w:rsid w:val="00D06ED7"/>
    <w:rsid w:val="00D120DA"/>
    <w:rsid w:val="00D1300A"/>
    <w:rsid w:val="00D212A2"/>
    <w:rsid w:val="00D3761D"/>
    <w:rsid w:val="00D453FF"/>
    <w:rsid w:val="00D4734C"/>
    <w:rsid w:val="00D52F1E"/>
    <w:rsid w:val="00D61FA3"/>
    <w:rsid w:val="00D72859"/>
    <w:rsid w:val="00D838E3"/>
    <w:rsid w:val="00DB1795"/>
    <w:rsid w:val="00DB40C4"/>
    <w:rsid w:val="00DC77B8"/>
    <w:rsid w:val="00DD2D53"/>
    <w:rsid w:val="00DD568C"/>
    <w:rsid w:val="00DF5CA9"/>
    <w:rsid w:val="00E06A8E"/>
    <w:rsid w:val="00E15DC0"/>
    <w:rsid w:val="00E42455"/>
    <w:rsid w:val="00E435F2"/>
    <w:rsid w:val="00E54874"/>
    <w:rsid w:val="00E562A2"/>
    <w:rsid w:val="00E803CA"/>
    <w:rsid w:val="00E82C24"/>
    <w:rsid w:val="00E95365"/>
    <w:rsid w:val="00EC58F9"/>
    <w:rsid w:val="00ED7A90"/>
    <w:rsid w:val="00EE575A"/>
    <w:rsid w:val="00EF6A6D"/>
    <w:rsid w:val="00EF7C7B"/>
    <w:rsid w:val="00F042C9"/>
    <w:rsid w:val="00F05C97"/>
    <w:rsid w:val="00F17B68"/>
    <w:rsid w:val="00F2725E"/>
    <w:rsid w:val="00F43F58"/>
    <w:rsid w:val="00F51B22"/>
    <w:rsid w:val="00F75BE2"/>
    <w:rsid w:val="00F76A72"/>
    <w:rsid w:val="00F83EBE"/>
    <w:rsid w:val="00F85936"/>
    <w:rsid w:val="00FA2E20"/>
    <w:rsid w:val="00FA6F7D"/>
    <w:rsid w:val="00FB10BF"/>
    <w:rsid w:val="00FB701B"/>
    <w:rsid w:val="00FD03EE"/>
    <w:rsid w:val="00FD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</o:shapelayout>
  </w:shapeDefaults>
  <w:decimalSymbol w:val=","/>
  <w:listSeparator w:val=";"/>
  <w14:docId w14:val="44DFE01E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8487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4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.meseke@coniug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37BFA-D3C9-4C66-BA15-28E98AC3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67</cp:revision>
  <cp:lastPrinted>2021-12-17T08:49:00Z</cp:lastPrinted>
  <dcterms:created xsi:type="dcterms:W3CDTF">2017-09-06T09:31:00Z</dcterms:created>
  <dcterms:modified xsi:type="dcterms:W3CDTF">2021-12-17T08:51:00Z</dcterms:modified>
</cp:coreProperties>
</file>